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color w:val="000000"/>
          <w:spacing w:val="60"/>
          <w:sz w:val="32"/>
          <w:szCs w:val="32"/>
        </w:rPr>
      </w:pPr>
      <w:r>
        <w:rPr>
          <w:rFonts w:hint="eastAsia" w:ascii="宋体" w:hAnsi="宋体"/>
          <w:b/>
          <w:color w:val="000000"/>
          <w:spacing w:val="60"/>
          <w:sz w:val="32"/>
          <w:szCs w:val="32"/>
        </w:rPr>
        <w:t>房屋租赁合同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说明：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“【】”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中内容，打“√”选择，打“×”删除，双方不作约定时，应在空白下划线处打“×”，以示删除。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提示：凡我司员工向您收取任何证件资料、代理费或交易款项时，请索要我司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专用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的《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龙之超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地产专用收据》或《付款通知书》。否则，恕我司不予认可。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出   租   方（下称甲方）：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 xml:space="preserve">  廖宇雁       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  国籍：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eastAsia="zh-CN"/>
        </w:rPr>
        <w:t>中国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证件号码：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441481198706260082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承   租   方（下称乙方）：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北京康信君安资产管理有限公司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 国籍：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中国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证件号码：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val="en-US" w:eastAsia="zh-CN"/>
        </w:rPr>
        <w:t>91110108318246596L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承租方代理人（下称乙方）：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吴平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  国籍：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中国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证件号码：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val="en-US" w:eastAsia="zh-CN"/>
        </w:rPr>
        <w:t>130224198208206217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40" w:lineRule="exact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经纪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方（下称丙方）：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>佛山市顺德区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龙之超房地产信息服务有限公司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经丙方居间介绍,甲、乙双方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经友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好协商，就下列房屋的租赁达成如下协议并共同遵守：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第一条  房屋基本情况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甲方自愿将坐落于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广东省佛山市顺德区大良街道德和社区居民委员会国泰南路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val="en-US" w:eastAsia="zh-CN"/>
        </w:rPr>
        <w:t>6号保利中悦花园A区2座1520房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的房屋（以下简称“该房屋”）出租给乙方，甲方确认该房屋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有【 </w:t>
      </w:r>
      <w:r>
        <w:rPr>
          <w:rFonts w:hint="default" w:ascii="Arial" w:hAnsi="Arial" w:eastAsia="宋体" w:cs="Arial"/>
          <w:b/>
          <w:bCs/>
          <w:color w:val="000000"/>
          <w:sz w:val="24"/>
          <w:szCs w:val="24"/>
          <w:u w:val="single"/>
        </w:rPr>
        <w:t>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>】没有【 】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设定抵押以及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>有【 】没有【</w:t>
      </w:r>
      <w:r>
        <w:rPr>
          <w:rFonts w:hint="default" w:ascii="Arial" w:hAnsi="Arial" w:eastAsia="宋体" w:cs="Arial"/>
          <w:b/>
          <w:color w:val="000000"/>
          <w:sz w:val="24"/>
          <w:szCs w:val="24"/>
          <w:u w:val="single"/>
        </w:rPr>
        <w:t>√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】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被查封。该房屋的《房地产权证》【</w:t>
      </w:r>
      <w:r>
        <w:rPr>
          <w:rFonts w:hint="default" w:ascii="Arial" w:hAnsi="Arial" w:eastAsia="宋体" w:cs="Arial"/>
          <w:color w:val="000000"/>
          <w:sz w:val="24"/>
          <w:szCs w:val="24"/>
        </w:rPr>
        <w:t>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】《不动产权证》【 】证号为：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>Y20201120012903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。乙方已对该房屋亲身实地查勘，已知悉甲方叙述该物业的全部状况，并在此基础上作出承租该房屋作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eastAsia="zh-CN"/>
        </w:rPr>
        <w:t>居住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用途的决定。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第二条  租赁期限、租金、租赁保证金、租金支付时间和方式、房屋交付使用时间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甲、乙、丙三方于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签订本合同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租赁期自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日起至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日止，共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个月。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2、每月租金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(含物业管理费、税金和宽带使用费）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为人民币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壹仟柒佰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eastAsia="zh-CN"/>
        </w:rPr>
        <w:t>元整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（小写：￥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1700.00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3、甲乙双方签订本合同之日，乙方须向甲方支付租赁保证金人民币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叁仟肆佰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eastAsia="zh-CN"/>
        </w:rPr>
        <w:t>元整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（小写：￥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3400.00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元）及首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个季度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租金人民币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eastAsia="zh-CN"/>
        </w:rPr>
        <w:t>伍仟壹佰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eastAsia="zh-CN"/>
        </w:rPr>
        <w:t>元整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（小写：￥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5100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元）。租赁期间届满或本合同解除之日起10日内，乙方没有出现本合同约定违约情形，同时结清全部费用（包括且不限于水电费等），租赁保证金全额无息退回给乙方。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4、租金支付方式为先付当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季度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租金，再租用房屋。当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季度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租金须在每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季度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日前以现金支付或存入以下银行帐户并及时通知甲方：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户名：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廖宇雁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，帐号：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val="en-US" w:eastAsia="zh-CN"/>
        </w:rPr>
        <w:t>622848 1452649119916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，开户行：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 中国农业银行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。甲方收到租赁保证金及每月租金应向乙方开具收据。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5、甲方于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日前把该房屋交付给乙方。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第三条  相关费用的负担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租赁期间，该房屋的水费、电费均由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乙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方支付。本房屋的租赁税、土地使用税等全部税费由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>甲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第四条  双方的权利义务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1、租赁期间，甲方不得以任何借口和理由加租，不得将该房屋出租给第三人。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乙方不得擅自改变租物的用途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2、租赁期间，为维护该房屋的适租状态需要对该房屋进行修缮，或该房屋受到非乙方原因造成的损坏需要修缮，由甲方负责。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租赁期间，经甲方同意，乙方可对该房屋进行装饰装修，但不得损害房屋原有结构及安全。因乙方故意或过失行为造成该房屋毁损的，乙方应当恢复原状或赔偿损失。租赁期间届满，已形成附合的装饰装修物，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>归甲方所有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；未形成附合的装饰装修物，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>可由乙方拆除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，因拆除造成该房屋毁损的，乙方应当恢复原状。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4、租赁期间，乙方转租必须经甲方同意。未经甲方同意乙方擅自转租的，甲方可以解除合同，租赁保证金不予退回，因此造成第三人的损失由乙方承担。第三人对该房屋造成毁损的，乙方应当赔偿损失。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、遇国家或政府部门征用征收该房屋的，乙方应无条件迁出该房屋，由此造成乙方的损失甲方不承担赔偿责任，甲方将租赁保证金全额无息退回给乙方。因不可抗力或自然灾害造成该房屋毁损、灭失的，本合同终止，甲乙双方互不承担违约责任，甲方将租赁保证金全额无息退回给乙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租赁期间，若甲方出售该房屋，乙方自愿放弃对该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房屋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的优先购买权。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租赁期间甲方将该房屋转让或抵押的，不影响本合同的法律效力。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7、租赁期间，甲乙双方须到该房屋所属村、居委会或者派出所进行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>租赁备案登记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8、如乙方在合同期满后继续租赁该房屋的，必须在合同期满前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eastAsia="zh-CN"/>
        </w:rPr>
        <w:t>七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日向甲方书面提出申请。在同等条件下，乙方有优先承租的权利。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8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8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第五条  经纪佣金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1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由于丙方提供的居间服务，促成甲乙双方签订本合同，甲、乙双方应向丙方支付居间服务佣金。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佣金在甲、乙双方签订本合同当天一次性付清给丙方。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eastAsia="zh-CN"/>
        </w:rPr>
        <w:t>户名：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eastAsia="zh-CN"/>
        </w:rPr>
        <w:t>梁健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none"/>
          <w:lang w:eastAsia="zh-CN"/>
        </w:rPr>
        <w:t>龙，账号：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44463700460117752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开户行：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中国农业银行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第六条  违约责任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1、甲方未按约定期限交付房屋的，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乙方有权要求甲方自逾期次日起以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u w:val="single"/>
        </w:rPr>
        <w:t>当月租金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为基数按每日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u w:val="single"/>
        </w:rPr>
        <w:t>千分之二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向乙方支付违约金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，并从实际交付房屋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之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日起计算租金；超过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日未交房的，乙方有权解除合同，甲方退回乙方已付租金和租赁保证金，并向乙方赔偿相当于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1个月租金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的违约金。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2、租赁期间，甲方提前解除合同的，甲方应扣除相关水电费等费用后退回乙方租赁保证金，同时向乙方赔偿相当于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u w:val="single"/>
        </w:rPr>
        <w:t>个月租金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的违约金。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3、如乙方未能按期全额支付租金及其他水电等费用，甲方有权要求乙方自逾期次日起以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拖欠费用总额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为基数按每日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千分之二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向甲方支付违约金；超过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日未缴清租金及其他水电等费用的，甲方有权解除合同，收回房屋，租赁保证金不予退回乙方。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</w:rPr>
        <w:t>4、租赁期间，乙方提前解除合同的，甲方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eastAsia="zh-CN"/>
        </w:rPr>
        <w:t>扣下当月租金和水电费等费用，剩下月份的租金全额退给乙</w:t>
      </w:r>
      <w:bookmarkStart w:id="2" w:name="_GoBack"/>
      <w:bookmarkEnd w:id="2"/>
      <w:r>
        <w:rPr>
          <w:rFonts w:hint="eastAsia" w:ascii="宋体" w:hAnsi="宋体" w:cs="宋体"/>
          <w:color w:val="000000"/>
          <w:sz w:val="24"/>
          <w:szCs w:val="24"/>
          <w:highlight w:val="yellow"/>
          <w:lang w:eastAsia="zh-CN"/>
        </w:rPr>
        <w:t>方，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</w:rPr>
        <w:t>不予退回租赁保证金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5、该房屋最多只可居住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人，若超出视为乙方违约，甲方有权解除合同，租赁保证金不予退还。乙方应按实际居住人数办理居住证。</w:t>
      </w:r>
      <w:r>
        <w:rPr>
          <w:rFonts w:hint="eastAsia" w:ascii="宋体" w:hAnsi="宋体" w:eastAsia="宋体"/>
          <w:sz w:val="24"/>
          <w:lang w:eastAsia="zh-CN"/>
        </w:rPr>
        <w:t>乙方或与乙方居住的人员</w:t>
      </w:r>
      <w:r>
        <w:rPr>
          <w:rFonts w:hint="eastAsia" w:ascii="宋体" w:hAnsi="宋体"/>
          <w:sz w:val="24"/>
        </w:rPr>
        <w:t>不得从事或进行违法</w:t>
      </w:r>
      <w:r>
        <w:rPr>
          <w:rFonts w:hint="eastAsia" w:ascii="宋体" w:hAnsi="宋体"/>
          <w:sz w:val="24"/>
          <w:lang w:eastAsia="zh-CN"/>
        </w:rPr>
        <w:t>犯罪</w:t>
      </w:r>
      <w:r>
        <w:rPr>
          <w:rFonts w:hint="eastAsia" w:ascii="宋体" w:hAnsi="宋体"/>
          <w:sz w:val="24"/>
        </w:rPr>
        <w:t>行为，如因此造成的后果由乙方负责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甲方有权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解除合同，租赁保证金不予退还。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6、若甲、乙双方在签订本合同后不依约向丙方支付佣金的，丙方有权依法追索，并有权要求违约方自本合同签订之日起至佣金实际支付之日止，</w:t>
      </w:r>
      <w:bookmarkStart w:id="0" w:name="OLE_LINK5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以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应付佣金总额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按日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千分之二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支付违约金。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7、甲、乙任一方违约，致使本合同解除、终止，双方已向丙方支付佣金的，丙方不予退还，守约方的损失由违约方赔偿；双方未向丙方支付佣金的，由违约方代守约方向丙方支付佣金。甲乙双方都违约，致使本合同解除、终止，应各自向丙方承担佣金支付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违约方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须承担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守约方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通过法律途径追究其违约责任及损失而支付的诉讼费、律师费、诉讼保全费等一切相关费用。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、租赁期间届满或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出现甲方有权单方终止或解除合同情形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或乙方提前解除合同的，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乙方应在收到甲方通知之日起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日内清退房屋，否则视为乙方放弃房屋内物品的所有权，甲方有权处置且不承担任何责任。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第七条  其他约定事项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highlight w:val="none"/>
          <w:u w:val="single"/>
          <w:lang w:val="en-US" w:eastAsia="zh-CN"/>
        </w:rPr>
        <w:t>1.承租方在租赁期间，在该房产内发生任何人身安全事故及意外及违法事件，由承租方自行承担，出租方不承担任何法律责任及一切连带责任。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highlight w:val="none"/>
          <w:u w:val="single"/>
          <w:lang w:val="en-US" w:eastAsia="zh-CN"/>
        </w:rPr>
        <w:t>2.</w:t>
      </w:r>
      <w:r>
        <w:rPr>
          <w:rFonts w:hint="eastAsia" w:ascii="宋体" w:hAnsi="宋体" w:cs="宋体"/>
          <w:b/>
          <w:color w:val="000000"/>
          <w:sz w:val="24"/>
          <w:szCs w:val="24"/>
          <w:highlight w:val="yellow"/>
          <w:u w:val="single"/>
          <w:lang w:val="en-US" w:eastAsia="zh-CN"/>
        </w:rPr>
        <w:t>甲方配合乙方开具发票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 xml:space="preserve">第八条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本合同如有未尽事宜，甲乙双方可签订补充协议,补充协议与本合同具同等法律效力。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第九条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 xml:space="preserve"> 本合同涉及的全部通知、文件、资料等的送达地址均以本合同记载为准，按本合同记载的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通讯地址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或身份证地址正常投递即视为送达。如有变更，变更方应及时通知合同当事人以及授权代理人。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第十条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</w:rPr>
        <w:t>因履行本合同引起的纠纷，由丙方住所地人民法院管辖。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第十一条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本合同自三方签名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盖章之日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起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生效。本合同一式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份，甲、乙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、丙三方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各执一份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均具有同等法律效力。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甲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方（签名）：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u w:val="none"/>
          <w:lang w:eastAsia="zh-CN"/>
        </w:rPr>
        <w:t>联系电话：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1" w:firstLineChars="1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乙 方（签名）：</w:t>
      </w:r>
      <w:bookmarkStart w:id="1" w:name="OLE_LINK4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 xml:space="preserve">  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u w:val="none"/>
          <w:lang w:eastAsia="zh-CN"/>
        </w:rPr>
        <w:t>联系电话：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 xml:space="preserve">丙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方（盖章）：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>佛山市顺德区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龙之超房地产信息服务有限公司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0B99"/>
    <w:rsid w:val="064377D1"/>
    <w:rsid w:val="0C277D85"/>
    <w:rsid w:val="0E194E82"/>
    <w:rsid w:val="16167B59"/>
    <w:rsid w:val="24631F96"/>
    <w:rsid w:val="38344E57"/>
    <w:rsid w:val="3FCD3610"/>
    <w:rsid w:val="72E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99"/>
    <w:pPr>
      <w:widowControl/>
      <w:spacing w:before="9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2022-03-18T09:59:00Z</cp:lastPrinted>
  <dcterms:modified xsi:type="dcterms:W3CDTF">2022-05-26T01:26:29Z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